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BFDE" w14:textId="3C2C08F2" w:rsidR="00466DF3" w:rsidRDefault="0072709C"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51BC7F3" wp14:editId="15D25FFD">
            <wp:extent cx="836130" cy="952500"/>
            <wp:effectExtent l="0" t="0" r="254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12" cy="97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343">
        <w:t xml:space="preserve"> </w:t>
      </w:r>
    </w:p>
    <w:p w14:paraId="3A847C5A" w14:textId="1A9A57EC" w:rsidR="001413D5" w:rsidRPr="00FE4220" w:rsidRDefault="001413D5" w:rsidP="00955343">
      <w:pPr>
        <w:jc w:val="center"/>
        <w:rPr>
          <w:b/>
          <w:bCs/>
          <w:i/>
          <w:iCs/>
          <w:sz w:val="24"/>
          <w:szCs w:val="24"/>
        </w:rPr>
      </w:pPr>
      <w:r w:rsidRPr="00FE4220">
        <w:rPr>
          <w:b/>
          <w:bCs/>
          <w:i/>
          <w:iCs/>
          <w:sz w:val="24"/>
          <w:szCs w:val="24"/>
          <w:u w:val="single"/>
        </w:rPr>
        <w:t>For immediate release</w:t>
      </w:r>
      <w:r w:rsidRPr="00FE4220">
        <w:rPr>
          <w:b/>
          <w:bCs/>
          <w:i/>
          <w:iCs/>
          <w:sz w:val="24"/>
          <w:szCs w:val="24"/>
        </w:rPr>
        <w:t>: Rockville Concert Band to present</w:t>
      </w:r>
      <w:r w:rsidR="00686F34" w:rsidRPr="00FE4220">
        <w:rPr>
          <w:b/>
          <w:bCs/>
          <w:i/>
          <w:iCs/>
          <w:sz w:val="24"/>
          <w:szCs w:val="24"/>
        </w:rPr>
        <w:t xml:space="preserve"> a</w:t>
      </w:r>
      <w:r w:rsidRPr="00FE4220">
        <w:rPr>
          <w:b/>
          <w:bCs/>
          <w:i/>
          <w:iCs/>
          <w:sz w:val="24"/>
          <w:szCs w:val="24"/>
        </w:rPr>
        <w:t xml:space="preserve"> </w:t>
      </w:r>
      <w:r w:rsidR="00686F34" w:rsidRPr="00FE4220">
        <w:rPr>
          <w:b/>
          <w:bCs/>
          <w:i/>
          <w:iCs/>
          <w:sz w:val="24"/>
          <w:szCs w:val="24"/>
        </w:rPr>
        <w:t xml:space="preserve">free </w:t>
      </w:r>
      <w:r w:rsidRPr="00FE4220">
        <w:rPr>
          <w:b/>
          <w:bCs/>
          <w:i/>
          <w:iCs/>
          <w:sz w:val="24"/>
          <w:szCs w:val="24"/>
        </w:rPr>
        <w:t xml:space="preserve">concert of </w:t>
      </w:r>
      <w:r w:rsidR="00486552" w:rsidRPr="00FE4220">
        <w:rPr>
          <w:b/>
          <w:bCs/>
          <w:i/>
          <w:iCs/>
          <w:sz w:val="24"/>
          <w:szCs w:val="24"/>
        </w:rPr>
        <w:t xml:space="preserve">seasonal </w:t>
      </w:r>
      <w:r w:rsidRPr="00FE4220">
        <w:rPr>
          <w:b/>
          <w:bCs/>
          <w:i/>
          <w:iCs/>
          <w:sz w:val="24"/>
          <w:szCs w:val="24"/>
        </w:rPr>
        <w:t xml:space="preserve">music </w:t>
      </w:r>
      <w:r w:rsidR="00486552" w:rsidRPr="00FE4220">
        <w:rPr>
          <w:b/>
          <w:bCs/>
          <w:i/>
          <w:iCs/>
          <w:sz w:val="24"/>
          <w:szCs w:val="24"/>
        </w:rPr>
        <w:t>with special surprises</w:t>
      </w:r>
      <w:r w:rsidR="00960951" w:rsidRPr="00FE4220">
        <w:rPr>
          <w:b/>
          <w:bCs/>
          <w:i/>
          <w:iCs/>
          <w:sz w:val="24"/>
          <w:szCs w:val="24"/>
        </w:rPr>
        <w:t>—</w:t>
      </w:r>
      <w:r w:rsidR="0016515B" w:rsidRPr="00FE4220">
        <w:rPr>
          <w:b/>
          <w:bCs/>
          <w:i/>
          <w:iCs/>
          <w:sz w:val="24"/>
          <w:szCs w:val="24"/>
        </w:rPr>
        <w:t xml:space="preserve">3:00 PM on </w:t>
      </w:r>
      <w:r w:rsidR="00486552" w:rsidRPr="00FE4220">
        <w:rPr>
          <w:b/>
          <w:bCs/>
          <w:i/>
          <w:iCs/>
          <w:sz w:val="24"/>
          <w:szCs w:val="24"/>
        </w:rPr>
        <w:t xml:space="preserve">December </w:t>
      </w:r>
      <w:r w:rsidR="0021555F" w:rsidRPr="00FE4220">
        <w:rPr>
          <w:b/>
          <w:bCs/>
          <w:i/>
          <w:iCs/>
          <w:sz w:val="24"/>
          <w:szCs w:val="24"/>
        </w:rPr>
        <w:t>18th</w:t>
      </w:r>
      <w:r w:rsidR="00960951" w:rsidRPr="00FE4220">
        <w:rPr>
          <w:b/>
          <w:bCs/>
          <w:i/>
          <w:iCs/>
          <w:sz w:val="24"/>
          <w:szCs w:val="24"/>
          <w:vertAlign w:val="superscript"/>
        </w:rPr>
        <w:t xml:space="preserve"> </w:t>
      </w:r>
      <w:r w:rsidR="0016515B" w:rsidRPr="00FE4220">
        <w:rPr>
          <w:b/>
          <w:bCs/>
          <w:i/>
          <w:iCs/>
          <w:sz w:val="24"/>
          <w:szCs w:val="24"/>
        </w:rPr>
        <w:t xml:space="preserve">at </w:t>
      </w:r>
      <w:r w:rsidR="00400FF3" w:rsidRPr="00FE4220">
        <w:rPr>
          <w:b/>
          <w:bCs/>
          <w:i/>
          <w:iCs/>
          <w:sz w:val="24"/>
          <w:szCs w:val="24"/>
        </w:rPr>
        <w:t xml:space="preserve">Rockville’s </w:t>
      </w:r>
      <w:r w:rsidR="001B37E0" w:rsidRPr="00FE4220">
        <w:rPr>
          <w:b/>
          <w:bCs/>
          <w:i/>
          <w:iCs/>
          <w:sz w:val="24"/>
          <w:szCs w:val="24"/>
        </w:rPr>
        <w:t>F. Scott Fitzger</w:t>
      </w:r>
      <w:r w:rsidR="002E3085" w:rsidRPr="00FE4220">
        <w:rPr>
          <w:b/>
          <w:bCs/>
          <w:i/>
          <w:iCs/>
          <w:sz w:val="24"/>
          <w:szCs w:val="24"/>
        </w:rPr>
        <w:t xml:space="preserve">ald </w:t>
      </w:r>
      <w:r w:rsidR="001B37E0" w:rsidRPr="00FE4220">
        <w:rPr>
          <w:b/>
          <w:bCs/>
          <w:i/>
          <w:iCs/>
          <w:sz w:val="24"/>
          <w:szCs w:val="24"/>
        </w:rPr>
        <w:t>Theatre</w:t>
      </w:r>
    </w:p>
    <w:p w14:paraId="5872A353" w14:textId="18DA3B08" w:rsidR="00101B6B" w:rsidRPr="00FE4220" w:rsidRDefault="001413D5" w:rsidP="00101B6B">
      <w:pPr>
        <w:rPr>
          <w:rStyle w:val="Strong"/>
          <w:b w:val="0"/>
          <w:bCs w:val="0"/>
          <w:i w:val="0"/>
          <w:iCs/>
        </w:rPr>
      </w:pPr>
      <w:r w:rsidRPr="00FE4220">
        <w:rPr>
          <w:rStyle w:val="Strong"/>
        </w:rPr>
        <w:t xml:space="preserve">Rockville, Md— </w:t>
      </w:r>
      <w:sdt>
        <w:sdtPr>
          <w:rPr>
            <w:rStyle w:val="Strong"/>
          </w:rPr>
          <w:alias w:val="Date:"/>
          <w:tag w:val="Date:"/>
          <w:id w:val="894537250"/>
          <w:placeholder>
            <w:docPart w:val="C359F80953144B2DBC0305DD03FDE1E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Content>
          <w:r w:rsidR="00362F32" w:rsidRPr="00FE4220">
            <w:rPr>
              <w:rStyle w:val="Strong"/>
            </w:rPr>
            <w:t>December</w:t>
          </w:r>
          <w:r w:rsidR="00E91338" w:rsidRPr="00FE4220">
            <w:rPr>
              <w:rStyle w:val="Strong"/>
            </w:rPr>
            <w:t xml:space="preserve"> </w:t>
          </w:r>
          <w:r w:rsidR="00CE5B65">
            <w:rPr>
              <w:rStyle w:val="Strong"/>
            </w:rPr>
            <w:t>9</w:t>
          </w:r>
          <w:r w:rsidR="00E91338" w:rsidRPr="00FE4220">
            <w:rPr>
              <w:rStyle w:val="Strong"/>
            </w:rPr>
            <w:t>, 2022</w:t>
          </w:r>
        </w:sdtContent>
      </w:sdt>
      <w:r w:rsidR="004E4F87" w:rsidRPr="00FE4220">
        <w:rPr>
          <w:b/>
          <w:bCs/>
        </w:rPr>
        <w:t>:</w:t>
      </w:r>
      <w:r w:rsidR="00900FEE" w:rsidRPr="00FE4220">
        <w:rPr>
          <w:b/>
          <w:bCs/>
        </w:rPr>
        <w:t xml:space="preserve"> </w:t>
      </w:r>
      <w:r w:rsidR="00900FEE" w:rsidRPr="00FE4220">
        <w:t>Celebrate the holidays w</w:t>
      </w:r>
      <w:r w:rsidR="008901F6" w:rsidRPr="00FE4220">
        <w:t>it</w:t>
      </w:r>
      <w:r w:rsidR="001D5E72" w:rsidRPr="00FE4220">
        <w:t>h seasonal music</w:t>
      </w:r>
      <w:r w:rsidR="00FC6EE0" w:rsidRPr="00FE4220">
        <w:t xml:space="preserve"> and </w:t>
      </w:r>
      <w:r w:rsidR="00101B6B" w:rsidRPr="00FE4220">
        <w:t>special surprises</w:t>
      </w:r>
      <w:r w:rsidR="001D5E72" w:rsidRPr="00FE4220">
        <w:t xml:space="preserve"> when the Rockville Concert Band presents </w:t>
      </w:r>
      <w:r w:rsidR="00DA20C0" w:rsidRPr="00FE4220">
        <w:t>its “Holiday Themes” concer</w:t>
      </w:r>
      <w:r w:rsidR="00101B6B" w:rsidRPr="00FE4220">
        <w:t>t</w:t>
      </w:r>
      <w:r w:rsidR="00FE4220">
        <w:t xml:space="preserve">, </w:t>
      </w:r>
      <w:r w:rsidR="00101B6B" w:rsidRPr="00FE4220">
        <w:rPr>
          <w:rStyle w:val="Strong"/>
          <w:i w:val="0"/>
          <w:iCs/>
        </w:rPr>
        <w:t>Sunday, December 18</w:t>
      </w:r>
      <w:r w:rsidR="00101B6B" w:rsidRPr="00FE4220">
        <w:rPr>
          <w:rStyle w:val="Strong"/>
          <w:i w:val="0"/>
          <w:iCs/>
          <w:vertAlign w:val="superscript"/>
        </w:rPr>
        <w:t>th</w:t>
      </w:r>
      <w:r w:rsidR="00101B6B" w:rsidRPr="00FE4220">
        <w:rPr>
          <w:rStyle w:val="Strong"/>
          <w:i w:val="0"/>
          <w:iCs/>
        </w:rPr>
        <w:t xml:space="preserve"> at 3:00 PM</w:t>
      </w:r>
      <w:r w:rsidR="00101B6B" w:rsidRPr="00FE4220">
        <w:rPr>
          <w:rStyle w:val="Strong"/>
          <w:b w:val="0"/>
          <w:bCs w:val="0"/>
          <w:i w:val="0"/>
          <w:iCs/>
        </w:rPr>
        <w:t xml:space="preserve"> at the F. Scott Fitzgerald Theatre in Rockville.</w:t>
      </w:r>
    </w:p>
    <w:p w14:paraId="54C93ABB" w14:textId="223BEB25" w:rsidR="00F35273" w:rsidRPr="00FE4220" w:rsidRDefault="00F35273" w:rsidP="001413D5">
      <w:pPr>
        <w:rPr>
          <w:rStyle w:val="Strong"/>
          <w:b w:val="0"/>
          <w:bCs w:val="0"/>
          <w:i w:val="0"/>
          <w:iCs/>
        </w:rPr>
      </w:pPr>
      <w:r w:rsidRPr="00FE4220">
        <w:rPr>
          <w:rStyle w:val="Strong"/>
          <w:b w:val="0"/>
          <w:bCs w:val="0"/>
          <w:i w:val="0"/>
          <w:iCs/>
        </w:rPr>
        <w:t xml:space="preserve">Under the direction of </w:t>
      </w:r>
      <w:r w:rsidR="005B2F06" w:rsidRPr="00FE4220">
        <w:rPr>
          <w:rStyle w:val="Strong"/>
          <w:b w:val="0"/>
          <w:bCs w:val="0"/>
          <w:i w:val="0"/>
          <w:iCs/>
        </w:rPr>
        <w:t xml:space="preserve">Dr. </w:t>
      </w:r>
      <w:r w:rsidRPr="00FE4220">
        <w:rPr>
          <w:rStyle w:val="Strong"/>
          <w:b w:val="0"/>
          <w:bCs w:val="0"/>
          <w:i w:val="0"/>
          <w:iCs/>
        </w:rPr>
        <w:t>Juan Gallastegui (gah-yah-ST</w:t>
      </w:r>
      <w:r w:rsidR="00E04EAD" w:rsidRPr="00FE4220">
        <w:rPr>
          <w:rStyle w:val="Strong"/>
          <w:b w:val="0"/>
          <w:bCs w:val="0"/>
          <w:i w:val="0"/>
          <w:iCs/>
        </w:rPr>
        <w:t>AY</w:t>
      </w:r>
      <w:r w:rsidRPr="00FE4220">
        <w:rPr>
          <w:rStyle w:val="Strong"/>
          <w:b w:val="0"/>
          <w:bCs w:val="0"/>
          <w:i w:val="0"/>
          <w:iCs/>
        </w:rPr>
        <w:t>-gee</w:t>
      </w:r>
      <w:r w:rsidR="00E04EAD" w:rsidRPr="00FE4220">
        <w:rPr>
          <w:rStyle w:val="Strong"/>
          <w:b w:val="0"/>
          <w:bCs w:val="0"/>
          <w:i w:val="0"/>
          <w:iCs/>
        </w:rPr>
        <w:t>), the Band will p</w:t>
      </w:r>
      <w:r w:rsidR="00101B6B" w:rsidRPr="00FE4220">
        <w:rPr>
          <w:rStyle w:val="Strong"/>
          <w:b w:val="0"/>
          <w:bCs w:val="0"/>
          <w:i w:val="0"/>
          <w:iCs/>
        </w:rPr>
        <w:t xml:space="preserve">erform a variety of symphonic band arrangements of music associated with Christmas, </w:t>
      </w:r>
      <w:r w:rsidR="00640371" w:rsidRPr="00FE4220">
        <w:rPr>
          <w:rStyle w:val="Strong"/>
          <w:b w:val="0"/>
          <w:bCs w:val="0"/>
          <w:i w:val="0"/>
          <w:iCs/>
        </w:rPr>
        <w:t>Hanukkah,</w:t>
      </w:r>
      <w:r w:rsidR="00101B6B" w:rsidRPr="00FE4220">
        <w:rPr>
          <w:rStyle w:val="Strong"/>
          <w:b w:val="0"/>
          <w:bCs w:val="0"/>
          <w:i w:val="0"/>
          <w:iCs/>
        </w:rPr>
        <w:t xml:space="preserve"> and New Year’s Day</w:t>
      </w:r>
      <w:r w:rsidR="002E3085" w:rsidRPr="00FE4220">
        <w:rPr>
          <w:rStyle w:val="Strong"/>
          <w:b w:val="0"/>
          <w:bCs w:val="0"/>
          <w:i w:val="0"/>
          <w:iCs/>
        </w:rPr>
        <w:t xml:space="preserve">.  Adding to the fun will be an appearance </w:t>
      </w:r>
      <w:r w:rsidR="00640371">
        <w:rPr>
          <w:rStyle w:val="Strong"/>
          <w:b w:val="0"/>
          <w:bCs w:val="0"/>
          <w:i w:val="0"/>
          <w:iCs/>
        </w:rPr>
        <w:t xml:space="preserve">by </w:t>
      </w:r>
      <w:r w:rsidR="002E3085" w:rsidRPr="00FE4220">
        <w:rPr>
          <w:rStyle w:val="Strong"/>
          <w:b w:val="0"/>
          <w:bCs w:val="0"/>
          <w:i w:val="0"/>
          <w:iCs/>
        </w:rPr>
        <w:t xml:space="preserve">Santa Claus for the kids, plus a special auction for the opportunity to conduct the Band </w:t>
      </w:r>
      <w:r w:rsidR="00FE4220">
        <w:rPr>
          <w:rStyle w:val="Strong"/>
          <w:b w:val="0"/>
          <w:bCs w:val="0"/>
          <w:i w:val="0"/>
          <w:iCs/>
        </w:rPr>
        <w:t>in</w:t>
      </w:r>
      <w:r w:rsidR="002E3085" w:rsidRPr="00FE4220">
        <w:rPr>
          <w:rStyle w:val="Strong"/>
          <w:b w:val="0"/>
          <w:bCs w:val="0"/>
          <w:i w:val="0"/>
          <w:iCs/>
        </w:rPr>
        <w:t xml:space="preserve"> its traditional </w:t>
      </w:r>
      <w:r w:rsidR="002E3085" w:rsidRPr="00640371">
        <w:rPr>
          <w:rStyle w:val="Strong"/>
          <w:b w:val="0"/>
          <w:bCs w:val="0"/>
        </w:rPr>
        <w:t>Sleigh Ride</w:t>
      </w:r>
      <w:r w:rsidR="002E3085" w:rsidRPr="00FE4220">
        <w:rPr>
          <w:rStyle w:val="Strong"/>
          <w:b w:val="0"/>
          <w:bCs w:val="0"/>
          <w:i w:val="0"/>
          <w:iCs/>
        </w:rPr>
        <w:t xml:space="preserve"> encore.</w:t>
      </w:r>
    </w:p>
    <w:p w14:paraId="4B951E39" w14:textId="30E41B0F" w:rsidR="00957425" w:rsidRPr="00640371" w:rsidRDefault="002E3085" w:rsidP="001413D5">
      <w:pPr>
        <w:rPr>
          <w:iCs/>
        </w:rPr>
      </w:pPr>
      <w:r w:rsidRPr="00FE4220">
        <w:rPr>
          <w:rStyle w:val="Strong"/>
          <w:b w:val="0"/>
          <w:bCs w:val="0"/>
          <w:i w:val="0"/>
          <w:iCs/>
        </w:rPr>
        <w:t>Featured music will include the</w:t>
      </w:r>
      <w:r w:rsidR="000E21DA">
        <w:rPr>
          <w:rStyle w:val="Strong"/>
          <w:b w:val="0"/>
          <w:bCs w:val="0"/>
          <w:i w:val="0"/>
          <w:iCs/>
        </w:rPr>
        <w:t xml:space="preserve"> world</w:t>
      </w:r>
      <w:r w:rsidR="00640371">
        <w:rPr>
          <w:rStyle w:val="Strong"/>
          <w:b w:val="0"/>
          <w:bCs w:val="0"/>
          <w:i w:val="0"/>
          <w:iCs/>
        </w:rPr>
        <w:t xml:space="preserve"> </w:t>
      </w:r>
      <w:r w:rsidRPr="00FE4220">
        <w:rPr>
          <w:rStyle w:val="Strong"/>
          <w:b w:val="0"/>
          <w:bCs w:val="0"/>
          <w:i w:val="0"/>
          <w:iCs/>
        </w:rPr>
        <w:t xml:space="preserve">premiere of the </w:t>
      </w:r>
      <w:r w:rsidR="00CE5B65">
        <w:rPr>
          <w:rStyle w:val="Strong"/>
          <w:b w:val="0"/>
          <w:bCs w:val="0"/>
          <w:i w:val="0"/>
          <w:iCs/>
        </w:rPr>
        <w:t>wind ensemble</w:t>
      </w:r>
      <w:r w:rsidRPr="00FE4220">
        <w:rPr>
          <w:rStyle w:val="Strong"/>
          <w:b w:val="0"/>
          <w:bCs w:val="0"/>
          <w:i w:val="0"/>
          <w:iCs/>
        </w:rPr>
        <w:t xml:space="preserve"> version of </w:t>
      </w:r>
      <w:r w:rsidRPr="00D74366">
        <w:rPr>
          <w:rStyle w:val="Strong"/>
          <w:b w:val="0"/>
          <w:bCs w:val="0"/>
        </w:rPr>
        <w:t>On</w:t>
      </w:r>
      <w:r w:rsidRPr="00FE4220">
        <w:rPr>
          <w:rStyle w:val="Strong"/>
          <w:b w:val="0"/>
          <w:bCs w:val="0"/>
          <w:i w:val="0"/>
          <w:iCs/>
        </w:rPr>
        <w:t xml:space="preserve"> </w:t>
      </w:r>
      <w:r w:rsidRPr="00FE4220">
        <w:rPr>
          <w:rStyle w:val="Strong"/>
          <w:b w:val="0"/>
          <w:bCs w:val="0"/>
        </w:rPr>
        <w:t xml:space="preserve">Christmas Day </w:t>
      </w:r>
      <w:r w:rsidRPr="00FE4220">
        <w:rPr>
          <w:rStyle w:val="Strong"/>
          <w:b w:val="0"/>
          <w:bCs w:val="0"/>
          <w:i w:val="0"/>
          <w:iCs/>
        </w:rPr>
        <w:t xml:space="preserve">by John Thomas Dodson, </w:t>
      </w:r>
      <w:r w:rsidRPr="00FE4220">
        <w:rPr>
          <w:rStyle w:val="Strong"/>
          <w:b w:val="0"/>
          <w:bCs w:val="0"/>
        </w:rPr>
        <w:t>Disney Fantasy</w:t>
      </w:r>
      <w:r w:rsidRPr="00FE4220">
        <w:rPr>
          <w:rStyle w:val="Strong"/>
          <w:b w:val="0"/>
          <w:bCs w:val="0"/>
          <w:i w:val="0"/>
          <w:iCs/>
        </w:rPr>
        <w:t xml:space="preserve">, a medley of </w:t>
      </w:r>
      <w:r w:rsidR="00FE4220">
        <w:rPr>
          <w:rStyle w:val="Strong"/>
          <w:b w:val="0"/>
          <w:bCs w:val="0"/>
          <w:i w:val="0"/>
          <w:iCs/>
        </w:rPr>
        <w:t xml:space="preserve">familiar traditional tunes arranged by </w:t>
      </w:r>
      <w:proofErr w:type="spellStart"/>
      <w:r w:rsidR="00FE4220">
        <w:rPr>
          <w:rStyle w:val="Strong"/>
          <w:b w:val="0"/>
          <w:bCs w:val="0"/>
          <w:i w:val="0"/>
          <w:iCs/>
        </w:rPr>
        <w:t>Naohiro</w:t>
      </w:r>
      <w:proofErr w:type="spellEnd"/>
      <w:r w:rsidR="00FE4220">
        <w:rPr>
          <w:rStyle w:val="Strong"/>
          <w:b w:val="0"/>
          <w:bCs w:val="0"/>
          <w:i w:val="0"/>
          <w:iCs/>
        </w:rPr>
        <w:t xml:space="preserve"> Iwai</w:t>
      </w:r>
      <w:r w:rsidR="00500338">
        <w:rPr>
          <w:rStyle w:val="Strong"/>
          <w:b w:val="0"/>
          <w:bCs w:val="0"/>
          <w:i w:val="0"/>
          <w:iCs/>
        </w:rPr>
        <w:t>,</w:t>
      </w:r>
      <w:r w:rsidR="00640371">
        <w:rPr>
          <w:rStyle w:val="Strong"/>
          <w:b w:val="0"/>
          <w:bCs w:val="0"/>
          <w:i w:val="0"/>
          <w:iCs/>
        </w:rPr>
        <w:t xml:space="preserve"> and</w:t>
      </w:r>
      <w:r w:rsidR="00500338">
        <w:rPr>
          <w:rStyle w:val="Strong"/>
          <w:b w:val="0"/>
          <w:bCs w:val="0"/>
          <w:i w:val="0"/>
          <w:iCs/>
        </w:rPr>
        <w:t xml:space="preserve"> </w:t>
      </w:r>
      <w:r w:rsidR="00677B31">
        <w:rPr>
          <w:rStyle w:val="Strong"/>
          <w:b w:val="0"/>
          <w:bCs w:val="0"/>
          <w:i w:val="0"/>
          <w:iCs/>
        </w:rPr>
        <w:t xml:space="preserve">Erik </w:t>
      </w:r>
      <w:proofErr w:type="spellStart"/>
      <w:r w:rsidR="00677B31">
        <w:rPr>
          <w:rStyle w:val="Strong"/>
          <w:b w:val="0"/>
          <w:bCs w:val="0"/>
          <w:i w:val="0"/>
          <w:iCs/>
        </w:rPr>
        <w:t>Leidz</w:t>
      </w:r>
      <w:r w:rsidR="00677B31">
        <w:rPr>
          <w:rStyle w:val="Strong"/>
          <w:rFonts w:cstheme="minorHAnsi"/>
          <w:b w:val="0"/>
          <w:bCs w:val="0"/>
          <w:i w:val="0"/>
          <w:iCs/>
        </w:rPr>
        <w:t>é</w:t>
      </w:r>
      <w:r w:rsidR="00677B31">
        <w:rPr>
          <w:rStyle w:val="Strong"/>
          <w:b w:val="0"/>
          <w:bCs w:val="0"/>
          <w:i w:val="0"/>
          <w:iCs/>
        </w:rPr>
        <w:t>n’s</w:t>
      </w:r>
      <w:proofErr w:type="spellEnd"/>
      <w:r w:rsidR="00677B31">
        <w:rPr>
          <w:rStyle w:val="Strong"/>
          <w:b w:val="0"/>
          <w:bCs w:val="0"/>
          <w:i w:val="0"/>
          <w:iCs/>
        </w:rPr>
        <w:t xml:space="preserve"> arrangement of Johan</w:t>
      </w:r>
      <w:r w:rsidR="00640371">
        <w:rPr>
          <w:rStyle w:val="Strong"/>
          <w:b w:val="0"/>
          <w:bCs w:val="0"/>
          <w:i w:val="0"/>
          <w:iCs/>
        </w:rPr>
        <w:t>n</w:t>
      </w:r>
      <w:r w:rsidR="00677B31">
        <w:rPr>
          <w:rStyle w:val="Strong"/>
          <w:b w:val="0"/>
          <w:bCs w:val="0"/>
          <w:i w:val="0"/>
          <w:iCs/>
        </w:rPr>
        <w:t xml:space="preserve"> St</w:t>
      </w:r>
      <w:r w:rsidR="00640371">
        <w:rPr>
          <w:rStyle w:val="Strong"/>
          <w:b w:val="0"/>
          <w:bCs w:val="0"/>
          <w:i w:val="0"/>
          <w:iCs/>
        </w:rPr>
        <w:t>r</w:t>
      </w:r>
      <w:r w:rsidR="00677B31">
        <w:rPr>
          <w:rStyle w:val="Strong"/>
          <w:b w:val="0"/>
          <w:bCs w:val="0"/>
          <w:i w:val="0"/>
          <w:iCs/>
        </w:rPr>
        <w:t xml:space="preserve">auss’ </w:t>
      </w:r>
      <w:r w:rsidR="00677B31" w:rsidRPr="00640371">
        <w:rPr>
          <w:rStyle w:val="Strong"/>
          <w:b w:val="0"/>
          <w:bCs w:val="0"/>
        </w:rPr>
        <w:t>Blue Danube Waltz</w:t>
      </w:r>
      <w:r w:rsidR="00677B31">
        <w:rPr>
          <w:rStyle w:val="Strong"/>
          <w:b w:val="0"/>
          <w:bCs w:val="0"/>
          <w:i w:val="0"/>
          <w:iCs/>
        </w:rPr>
        <w:t xml:space="preserve"> </w:t>
      </w:r>
      <w:r w:rsidR="00640371">
        <w:rPr>
          <w:rStyle w:val="Strong"/>
          <w:b w:val="0"/>
          <w:bCs w:val="0"/>
          <w:i w:val="0"/>
          <w:iCs/>
        </w:rPr>
        <w:t xml:space="preserve">that </w:t>
      </w:r>
      <w:r w:rsidR="00677B31">
        <w:rPr>
          <w:rStyle w:val="Strong"/>
          <w:b w:val="0"/>
          <w:bCs w:val="0"/>
          <w:i w:val="0"/>
          <w:iCs/>
        </w:rPr>
        <w:t>traditionally highlight</w:t>
      </w:r>
      <w:r w:rsidR="00640371">
        <w:rPr>
          <w:rStyle w:val="Strong"/>
          <w:b w:val="0"/>
          <w:bCs w:val="0"/>
          <w:i w:val="0"/>
          <w:iCs/>
        </w:rPr>
        <w:t>s</w:t>
      </w:r>
      <w:r w:rsidR="00677B31">
        <w:rPr>
          <w:rStyle w:val="Strong"/>
          <w:b w:val="0"/>
          <w:bCs w:val="0"/>
          <w:i w:val="0"/>
          <w:iCs/>
        </w:rPr>
        <w:t xml:space="preserve"> the</w:t>
      </w:r>
      <w:r w:rsidR="00A0017A">
        <w:rPr>
          <w:rStyle w:val="Strong"/>
          <w:b w:val="0"/>
          <w:bCs w:val="0"/>
          <w:i w:val="0"/>
          <w:iCs/>
        </w:rPr>
        <w:t xml:space="preserve"> world famous </w:t>
      </w:r>
      <w:r w:rsidR="00677B31">
        <w:rPr>
          <w:rStyle w:val="Strong"/>
          <w:b w:val="0"/>
          <w:bCs w:val="0"/>
          <w:i w:val="0"/>
          <w:iCs/>
        </w:rPr>
        <w:t>New Year’s Day concert</w:t>
      </w:r>
      <w:r w:rsidR="00A0017A">
        <w:rPr>
          <w:rStyle w:val="Strong"/>
          <w:b w:val="0"/>
          <w:bCs w:val="0"/>
          <w:i w:val="0"/>
          <w:iCs/>
        </w:rPr>
        <w:t xml:space="preserve"> by the Vienna Philharmo</w:t>
      </w:r>
      <w:r w:rsidR="00640371">
        <w:rPr>
          <w:rStyle w:val="Strong"/>
          <w:b w:val="0"/>
          <w:bCs w:val="0"/>
          <w:i w:val="0"/>
          <w:iCs/>
        </w:rPr>
        <w:t xml:space="preserve">nic. </w:t>
      </w:r>
      <w:r w:rsidR="00686F34" w:rsidRPr="00FE4220">
        <w:t xml:space="preserve">The concert is free (suggested donation of $5) with no tickets required. The F. Scott Fitzgerald Theatre at Rockville Civic Center Park is located at 603 </w:t>
      </w:r>
      <w:proofErr w:type="spellStart"/>
      <w:r w:rsidR="00686F34" w:rsidRPr="00FE4220">
        <w:t>Edmonston</w:t>
      </w:r>
      <w:proofErr w:type="spellEnd"/>
      <w:r w:rsidR="00686F34" w:rsidRPr="00FE4220">
        <w:t xml:space="preserve"> Drive in Rockville, Md.</w:t>
      </w:r>
    </w:p>
    <w:p w14:paraId="1ED69C15" w14:textId="59E94664" w:rsidR="00926CD9" w:rsidRPr="00640371" w:rsidRDefault="006D3F64" w:rsidP="001413D5">
      <w:pP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640371">
        <w:rPr>
          <w:b/>
          <w:bCs/>
          <w:i/>
          <w:iCs/>
          <w:sz w:val="20"/>
          <w:szCs w:val="20"/>
        </w:rPr>
        <w:t>John Thomas Dodson</w:t>
      </w:r>
      <w:r w:rsidR="00624C60" w:rsidRPr="00640371">
        <w:rPr>
          <w:b/>
          <w:bCs/>
          <w:i/>
          <w:iCs/>
          <w:sz w:val="20"/>
          <w:szCs w:val="20"/>
        </w:rPr>
        <w:t>:</w:t>
      </w:r>
      <w:r w:rsidR="008A7833" w:rsidRPr="00640371">
        <w:rPr>
          <w:b/>
          <w:bCs/>
          <w:i/>
          <w:iCs/>
          <w:sz w:val="20"/>
          <w:szCs w:val="20"/>
        </w:rPr>
        <w:t xml:space="preserve"> </w:t>
      </w:r>
      <w:r w:rsidR="00FA09DD" w:rsidRPr="00640371">
        <w:rPr>
          <w:sz w:val="20"/>
          <w:szCs w:val="20"/>
        </w:rPr>
        <w:t>Principal Guest Conductor and Music Advisor of the Atlanta Community Symphony Orchestra,</w:t>
      </w:r>
      <w:r w:rsidR="00FA09DD" w:rsidRPr="00640371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="00FA09DD" w:rsidRPr="00640371">
          <w:rPr>
            <w:rStyle w:val="Hyperlink"/>
            <w:sz w:val="20"/>
            <w:szCs w:val="20"/>
          </w:rPr>
          <w:t>John Thomas Dodson</w:t>
        </w:r>
      </w:hyperlink>
      <w:r w:rsidR="00FA09DD" w:rsidRPr="00640371">
        <w:rPr>
          <w:sz w:val="20"/>
          <w:szCs w:val="20"/>
        </w:rPr>
        <w:t xml:space="preserve"> received his M.M. </w:t>
      </w:r>
      <w:r w:rsidR="001278B6" w:rsidRPr="00640371">
        <w:rPr>
          <w:sz w:val="20"/>
          <w:szCs w:val="20"/>
        </w:rPr>
        <w:t xml:space="preserve">in Orchestral Conducting from the Peabody Conservatory and studied </w:t>
      </w:r>
      <w:r w:rsidR="005A22EB" w:rsidRPr="00640371">
        <w:rPr>
          <w:sz w:val="20"/>
          <w:szCs w:val="20"/>
        </w:rPr>
        <w:t xml:space="preserve">composition at Tennessee Technological </w:t>
      </w:r>
      <w:r w:rsidR="00F6069D" w:rsidRPr="00640371">
        <w:rPr>
          <w:sz w:val="20"/>
          <w:szCs w:val="20"/>
        </w:rPr>
        <w:t xml:space="preserve">University. </w:t>
      </w:r>
      <w:r w:rsidR="00FF1692" w:rsidRPr="00640371">
        <w:rPr>
          <w:sz w:val="20"/>
          <w:szCs w:val="20"/>
        </w:rPr>
        <w:t xml:space="preserve">He is </w:t>
      </w:r>
      <w:r w:rsidR="00D64C54" w:rsidRPr="00640371">
        <w:rPr>
          <w:sz w:val="20"/>
          <w:szCs w:val="20"/>
        </w:rPr>
        <w:t xml:space="preserve">Music Director of the Lexington Bach Festival (Michigan) and Artistic Director of </w:t>
      </w:r>
      <w:proofErr w:type="spellStart"/>
      <w:r w:rsidR="005E0EC3" w:rsidRPr="00640371">
        <w:rPr>
          <w:sz w:val="20"/>
          <w:szCs w:val="20"/>
        </w:rPr>
        <w:t>Conciertos</w:t>
      </w:r>
      <w:proofErr w:type="spellEnd"/>
      <w:r w:rsidR="005E0EC3" w:rsidRPr="00640371">
        <w:rPr>
          <w:sz w:val="20"/>
          <w:szCs w:val="20"/>
        </w:rPr>
        <w:t xml:space="preserve"> de la Villa </w:t>
      </w:r>
      <w:r w:rsidR="00FC59B1" w:rsidRPr="00640371">
        <w:rPr>
          <w:sz w:val="20"/>
          <w:szCs w:val="20"/>
        </w:rPr>
        <w:t>de Santo Domingo (Dominican Republic).</w:t>
      </w:r>
      <w:r w:rsidR="006C7A60" w:rsidRPr="00640371">
        <w:rPr>
          <w:sz w:val="20"/>
          <w:szCs w:val="20"/>
        </w:rPr>
        <w:t xml:space="preserve"> Dodson presents lectures and workshops on various music topics, including </w:t>
      </w:r>
      <w:r w:rsidR="00FE4220" w:rsidRPr="00640371">
        <w:rPr>
          <w:sz w:val="20"/>
          <w:szCs w:val="20"/>
        </w:rPr>
        <w:t xml:space="preserve">mindfulness for performers. </w:t>
      </w:r>
    </w:p>
    <w:p w14:paraId="12BEEDAE" w14:textId="45D809B6" w:rsidR="001413D5" w:rsidRPr="00640371" w:rsidRDefault="00926CD9">
      <w:pPr>
        <w:rPr>
          <w:sz w:val="20"/>
          <w:szCs w:val="20"/>
        </w:rPr>
      </w:pPr>
      <w:r w:rsidRPr="00640371">
        <w:rPr>
          <w:b/>
          <w:bCs/>
          <w:i/>
          <w:iCs/>
          <w:sz w:val="20"/>
          <w:szCs w:val="20"/>
        </w:rPr>
        <w:t>Rockville Concert Band</w:t>
      </w:r>
      <w:r w:rsidR="00666A2B" w:rsidRPr="00640371">
        <w:rPr>
          <w:b/>
          <w:bCs/>
          <w:i/>
          <w:iCs/>
          <w:sz w:val="20"/>
          <w:szCs w:val="20"/>
        </w:rPr>
        <w:t xml:space="preserve">: </w:t>
      </w:r>
      <w:r w:rsidR="00666A2B" w:rsidRPr="00640371">
        <w:rPr>
          <w:sz w:val="20"/>
          <w:szCs w:val="20"/>
        </w:rPr>
        <w:t>Founded in 1957</w:t>
      </w:r>
      <w:r w:rsidR="00C24850" w:rsidRPr="00640371">
        <w:rPr>
          <w:sz w:val="20"/>
          <w:szCs w:val="20"/>
        </w:rPr>
        <w:t xml:space="preserve"> and supported by the City of Rockville, Md</w:t>
      </w:r>
      <w:r w:rsidR="00666A2B" w:rsidRPr="00640371">
        <w:rPr>
          <w:sz w:val="20"/>
          <w:szCs w:val="20"/>
        </w:rPr>
        <w:t>,</w:t>
      </w:r>
      <w:r w:rsidR="002C2F10" w:rsidRPr="00640371">
        <w:rPr>
          <w:sz w:val="20"/>
          <w:szCs w:val="20"/>
        </w:rPr>
        <w:t xml:space="preserve"> the</w:t>
      </w:r>
      <w:r w:rsidR="00666A2B" w:rsidRPr="00640371">
        <w:rPr>
          <w:sz w:val="20"/>
          <w:szCs w:val="20"/>
        </w:rPr>
        <w:t xml:space="preserve"> </w:t>
      </w:r>
      <w:hyperlink r:id="rId8" w:history="1">
        <w:r w:rsidR="002C2F10" w:rsidRPr="00640371">
          <w:rPr>
            <w:color w:val="0000FF"/>
            <w:sz w:val="20"/>
            <w:szCs w:val="20"/>
            <w:u w:val="single"/>
          </w:rPr>
          <w:t>Rockville Concert Band</w:t>
        </w:r>
      </w:hyperlink>
      <w:r w:rsidR="0033076C" w:rsidRPr="00640371">
        <w:rPr>
          <w:sz w:val="20"/>
          <w:szCs w:val="20"/>
        </w:rPr>
        <w:t xml:space="preserve"> is a </w:t>
      </w:r>
      <w:r w:rsidR="00CD34FD" w:rsidRPr="00640371">
        <w:rPr>
          <w:sz w:val="20"/>
          <w:szCs w:val="20"/>
        </w:rPr>
        <w:t>symphonic</w:t>
      </w:r>
      <w:r w:rsidR="008C71DA" w:rsidRPr="00640371">
        <w:rPr>
          <w:sz w:val="20"/>
          <w:szCs w:val="20"/>
        </w:rPr>
        <w:t xml:space="preserve"> community</w:t>
      </w:r>
      <w:r w:rsidR="00CD34FD" w:rsidRPr="00640371">
        <w:rPr>
          <w:sz w:val="20"/>
          <w:szCs w:val="20"/>
        </w:rPr>
        <w:t xml:space="preserve"> band comprised of </w:t>
      </w:r>
      <w:r w:rsidR="00A61E38" w:rsidRPr="00640371">
        <w:rPr>
          <w:sz w:val="20"/>
          <w:szCs w:val="20"/>
        </w:rPr>
        <w:t>approximately 70</w:t>
      </w:r>
      <w:r w:rsidR="008C71DA" w:rsidRPr="00640371">
        <w:rPr>
          <w:sz w:val="20"/>
          <w:szCs w:val="20"/>
        </w:rPr>
        <w:t xml:space="preserve"> musicians. Directed by Dr. Juan Gallastegui, the ensemble</w:t>
      </w:r>
      <w:r w:rsidR="00914125" w:rsidRPr="00640371">
        <w:rPr>
          <w:sz w:val="20"/>
          <w:szCs w:val="20"/>
        </w:rPr>
        <w:t xml:space="preserve"> performs diverse repertoire at about ten </w:t>
      </w:r>
      <w:r w:rsidR="006A0548" w:rsidRPr="00640371">
        <w:rPr>
          <w:sz w:val="20"/>
          <w:szCs w:val="20"/>
        </w:rPr>
        <w:t>concerts per year, including a</w:t>
      </w:r>
      <w:r w:rsidR="004F59D6" w:rsidRPr="00640371">
        <w:rPr>
          <w:sz w:val="20"/>
          <w:szCs w:val="20"/>
        </w:rPr>
        <w:t xml:space="preserve"> fall through spring </w:t>
      </w:r>
      <w:r w:rsidR="006A0548" w:rsidRPr="00640371">
        <w:rPr>
          <w:sz w:val="20"/>
          <w:szCs w:val="20"/>
        </w:rPr>
        <w:t>season at Rockville</w:t>
      </w:r>
      <w:r w:rsidR="00EB6CAF" w:rsidRPr="00640371">
        <w:rPr>
          <w:sz w:val="20"/>
          <w:szCs w:val="20"/>
        </w:rPr>
        <w:t xml:space="preserve"> Civic Center’s</w:t>
      </w:r>
      <w:r w:rsidR="006A0548" w:rsidRPr="00640371">
        <w:rPr>
          <w:sz w:val="20"/>
          <w:szCs w:val="20"/>
        </w:rPr>
        <w:t xml:space="preserve"> F. Scott Fitzgerald Theatre</w:t>
      </w:r>
      <w:r w:rsidR="00343DB4" w:rsidRPr="00640371">
        <w:rPr>
          <w:sz w:val="20"/>
          <w:szCs w:val="20"/>
        </w:rPr>
        <w:t>, the Rockville Memorial Day ceremonies and other</w:t>
      </w:r>
      <w:r w:rsidR="00962701" w:rsidRPr="00640371">
        <w:rPr>
          <w:sz w:val="20"/>
          <w:szCs w:val="20"/>
        </w:rPr>
        <w:t xml:space="preserve"> performances throughout Maryland and the greater Washington DC area.</w:t>
      </w:r>
    </w:p>
    <w:p w14:paraId="7C41C7D2" w14:textId="51753564" w:rsidR="00926CD9" w:rsidRPr="00640371" w:rsidRDefault="00562EB7">
      <w:pPr>
        <w:rPr>
          <w:sz w:val="20"/>
          <w:szCs w:val="20"/>
        </w:rPr>
      </w:pPr>
      <w:r w:rsidRPr="00640371">
        <w:rPr>
          <w:b/>
          <w:bCs/>
          <w:i/>
          <w:iCs/>
          <w:sz w:val="20"/>
          <w:szCs w:val="20"/>
        </w:rPr>
        <w:t xml:space="preserve">Dr. Juan </w:t>
      </w:r>
      <w:r w:rsidR="00920782" w:rsidRPr="00640371">
        <w:rPr>
          <w:b/>
          <w:bCs/>
          <w:i/>
          <w:iCs/>
          <w:sz w:val="20"/>
          <w:szCs w:val="20"/>
        </w:rPr>
        <w:t>Gallastegui</w:t>
      </w:r>
      <w:r w:rsidRPr="00640371">
        <w:rPr>
          <w:sz w:val="20"/>
          <w:szCs w:val="20"/>
        </w:rPr>
        <w:t>: Music Director and conductor of the Rockville Concert Band since September 2020</w:t>
      </w:r>
      <w:r w:rsidR="003A2409" w:rsidRPr="00640371">
        <w:rPr>
          <w:sz w:val="20"/>
          <w:szCs w:val="20"/>
        </w:rPr>
        <w:t xml:space="preserve">, </w:t>
      </w:r>
      <w:r w:rsidRPr="00640371">
        <w:rPr>
          <w:sz w:val="20"/>
          <w:szCs w:val="20"/>
        </w:rPr>
        <w:t xml:space="preserve"> </w:t>
      </w:r>
      <w:hyperlink r:id="rId9" w:history="1">
        <w:r w:rsidR="005F5F20" w:rsidRPr="00640371">
          <w:rPr>
            <w:rStyle w:val="Hyperlink"/>
            <w:sz w:val="20"/>
            <w:szCs w:val="20"/>
          </w:rPr>
          <w:t>Juan Gallastegui</w:t>
        </w:r>
      </w:hyperlink>
      <w:r w:rsidRPr="00640371">
        <w:rPr>
          <w:sz w:val="20"/>
          <w:szCs w:val="20"/>
        </w:rPr>
        <w:t xml:space="preserve"> </w:t>
      </w:r>
      <w:r w:rsidR="00741581" w:rsidRPr="00640371">
        <w:rPr>
          <w:sz w:val="20"/>
          <w:szCs w:val="20"/>
        </w:rPr>
        <w:t>is also Music Director of The Accord Symphony Orchestra of the DC Strings Workshop</w:t>
      </w:r>
      <w:r w:rsidR="0074520A" w:rsidRPr="00640371">
        <w:rPr>
          <w:sz w:val="20"/>
          <w:szCs w:val="20"/>
        </w:rPr>
        <w:t xml:space="preserve">, a music educator, and an ASCAP arranger of music for concert band and chamber ensembles. </w:t>
      </w:r>
      <w:r w:rsidR="00F17B93" w:rsidRPr="00640371">
        <w:rPr>
          <w:sz w:val="20"/>
          <w:szCs w:val="20"/>
        </w:rPr>
        <w:t>As an accomplished</w:t>
      </w:r>
      <w:r w:rsidR="00FE6E4F" w:rsidRPr="00640371">
        <w:rPr>
          <w:sz w:val="20"/>
          <w:szCs w:val="20"/>
        </w:rPr>
        <w:t xml:space="preserve"> euphonium player</w:t>
      </w:r>
      <w:r w:rsidR="00E32A83" w:rsidRPr="00640371">
        <w:rPr>
          <w:sz w:val="20"/>
          <w:szCs w:val="20"/>
        </w:rPr>
        <w:t xml:space="preserve">, </w:t>
      </w:r>
      <w:r w:rsidR="00920782" w:rsidRPr="00640371">
        <w:rPr>
          <w:sz w:val="20"/>
          <w:szCs w:val="20"/>
        </w:rPr>
        <w:t>Gallastegui</w:t>
      </w:r>
      <w:r w:rsidR="009A6FDF" w:rsidRPr="00640371">
        <w:rPr>
          <w:sz w:val="20"/>
          <w:szCs w:val="20"/>
        </w:rPr>
        <w:t xml:space="preserve"> performed in several wind ensembles in his native Spain</w:t>
      </w:r>
      <w:r w:rsidR="00A40C2F" w:rsidRPr="00640371">
        <w:rPr>
          <w:sz w:val="20"/>
          <w:szCs w:val="20"/>
        </w:rPr>
        <w:t>.</w:t>
      </w:r>
      <w:r w:rsidR="00B0429E" w:rsidRPr="00640371">
        <w:rPr>
          <w:sz w:val="20"/>
          <w:szCs w:val="20"/>
        </w:rPr>
        <w:t xml:space="preserve"> </w:t>
      </w:r>
      <w:r w:rsidR="00741581" w:rsidRPr="00640371">
        <w:rPr>
          <w:sz w:val="20"/>
          <w:szCs w:val="20"/>
        </w:rPr>
        <w:t xml:space="preserve"> He earned his Ph.D. in Music History from the University of La Rioja (Spain), </w:t>
      </w:r>
      <w:r w:rsidR="00920142" w:rsidRPr="00640371">
        <w:rPr>
          <w:sz w:val="20"/>
          <w:szCs w:val="20"/>
        </w:rPr>
        <w:t>an</w:t>
      </w:r>
      <w:r w:rsidR="00CA7BB8" w:rsidRPr="00640371">
        <w:rPr>
          <w:sz w:val="20"/>
          <w:szCs w:val="20"/>
        </w:rPr>
        <w:t>d</w:t>
      </w:r>
      <w:r w:rsidR="00920142" w:rsidRPr="00640371">
        <w:rPr>
          <w:sz w:val="20"/>
          <w:szCs w:val="20"/>
        </w:rPr>
        <w:t xml:space="preserve"> M</w:t>
      </w:r>
      <w:r w:rsidR="0094416C">
        <w:rPr>
          <w:sz w:val="20"/>
          <w:szCs w:val="20"/>
        </w:rPr>
        <w:t>.</w:t>
      </w:r>
      <w:r w:rsidR="00920142" w:rsidRPr="00640371">
        <w:rPr>
          <w:sz w:val="20"/>
          <w:szCs w:val="20"/>
        </w:rPr>
        <w:t>M</w:t>
      </w:r>
      <w:r w:rsidR="00696D56">
        <w:rPr>
          <w:sz w:val="20"/>
          <w:szCs w:val="20"/>
        </w:rPr>
        <w:t>.</w:t>
      </w:r>
      <w:r w:rsidR="00920142" w:rsidRPr="00640371">
        <w:rPr>
          <w:sz w:val="20"/>
          <w:szCs w:val="20"/>
        </w:rPr>
        <w:t xml:space="preserve"> in </w:t>
      </w:r>
      <w:r w:rsidR="00741581" w:rsidRPr="00640371">
        <w:rPr>
          <w:sz w:val="20"/>
          <w:szCs w:val="20"/>
        </w:rPr>
        <w:t>Orchestral Conducting from Bard College in New York</w:t>
      </w:r>
      <w:r w:rsidR="00E83F4C" w:rsidRPr="00640371">
        <w:rPr>
          <w:sz w:val="20"/>
          <w:szCs w:val="20"/>
        </w:rPr>
        <w:t>.</w:t>
      </w:r>
    </w:p>
    <w:p w14:paraId="79068A9D" w14:textId="6E11B4F8" w:rsidR="0072709C" w:rsidRPr="007E38FF" w:rsidRDefault="00E04EAD">
      <w:pPr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 w:rsidRPr="007E38FF">
        <w:rPr>
          <w:rFonts w:eastAsia="Times New Roman" w:cstheme="minorHAnsi"/>
          <w:b/>
          <w:bCs/>
          <w:color w:val="000000"/>
          <w:bdr w:val="none" w:sz="0" w:space="0" w:color="auto" w:frame="1"/>
        </w:rPr>
        <w:t>For more information, media only:</w:t>
      </w:r>
    </w:p>
    <w:p w14:paraId="0BEC7271" w14:textId="043EE41A" w:rsidR="003913C7" w:rsidRDefault="00E04EAD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7E38FF">
        <w:rPr>
          <w:rFonts w:eastAsia="Times New Roman" w:cstheme="minorHAnsi"/>
          <w:color w:val="000000"/>
          <w:bdr w:val="none" w:sz="0" w:space="0" w:color="auto" w:frame="1"/>
        </w:rPr>
        <w:t>Noreen B. Friedman, Publi</w:t>
      </w:r>
      <w:r w:rsidR="004D1FE0" w:rsidRPr="007E38FF">
        <w:rPr>
          <w:rFonts w:eastAsia="Times New Roman" w:cstheme="minorHAnsi"/>
          <w:color w:val="000000"/>
          <w:bdr w:val="none" w:sz="0" w:space="0" w:color="auto" w:frame="1"/>
        </w:rPr>
        <w:t>city</w:t>
      </w:r>
      <w:r w:rsidRPr="007E38FF">
        <w:rPr>
          <w:rFonts w:eastAsia="Times New Roman" w:cstheme="minorHAnsi"/>
          <w:color w:val="000000"/>
          <w:bdr w:val="none" w:sz="0" w:space="0" w:color="auto" w:frame="1"/>
        </w:rPr>
        <w:t>, Rockville Concert Band</w:t>
      </w:r>
      <w:r w:rsidR="007E38FF">
        <w:rPr>
          <w:rFonts w:eastAsia="Times New Roman" w:cstheme="minorHAnsi"/>
          <w:color w:val="000000"/>
          <w:bdr w:val="none" w:sz="0" w:space="0" w:color="auto" w:frame="1"/>
        </w:rPr>
        <w:t>, flutistnbf@gmail.com</w:t>
      </w:r>
    </w:p>
    <w:p w14:paraId="217218AF" w14:textId="3EC52506" w:rsidR="0072709C" w:rsidRPr="003913C7" w:rsidRDefault="0072709C" w:rsidP="0072709C">
      <w:pPr>
        <w:jc w:val="center"/>
        <w:rPr>
          <w:rFonts w:cstheme="minorHAnsi"/>
          <w:sz w:val="24"/>
          <w:szCs w:val="24"/>
        </w:rPr>
      </w:pPr>
      <w:r w:rsidRPr="003913C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#  #  #</w:t>
      </w:r>
    </w:p>
    <w:sectPr w:rsidR="0072709C" w:rsidRPr="0039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60E4"/>
    <w:multiLevelType w:val="hybridMultilevel"/>
    <w:tmpl w:val="40FC5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35B6"/>
    <w:multiLevelType w:val="hybridMultilevel"/>
    <w:tmpl w:val="24009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77736">
    <w:abstractNumId w:val="0"/>
  </w:num>
  <w:num w:numId="2" w16cid:durableId="137122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9C"/>
    <w:rsid w:val="000557FE"/>
    <w:rsid w:val="0007129B"/>
    <w:rsid w:val="00073EA9"/>
    <w:rsid w:val="00094882"/>
    <w:rsid w:val="000B258F"/>
    <w:rsid w:val="000E21DA"/>
    <w:rsid w:val="000F2F6E"/>
    <w:rsid w:val="00101B6B"/>
    <w:rsid w:val="00102F7F"/>
    <w:rsid w:val="00114F1C"/>
    <w:rsid w:val="00116504"/>
    <w:rsid w:val="001278B6"/>
    <w:rsid w:val="00130ACA"/>
    <w:rsid w:val="001413D5"/>
    <w:rsid w:val="00146221"/>
    <w:rsid w:val="0016515B"/>
    <w:rsid w:val="001671CC"/>
    <w:rsid w:val="00186953"/>
    <w:rsid w:val="001A295D"/>
    <w:rsid w:val="001B37E0"/>
    <w:rsid w:val="001B5389"/>
    <w:rsid w:val="001D0BD2"/>
    <w:rsid w:val="001D5E72"/>
    <w:rsid w:val="0021555F"/>
    <w:rsid w:val="0025006B"/>
    <w:rsid w:val="00280FFB"/>
    <w:rsid w:val="0029167F"/>
    <w:rsid w:val="002A3E6E"/>
    <w:rsid w:val="002B022D"/>
    <w:rsid w:val="002B6360"/>
    <w:rsid w:val="002C2F10"/>
    <w:rsid w:val="002E3085"/>
    <w:rsid w:val="002F22A8"/>
    <w:rsid w:val="00306BD6"/>
    <w:rsid w:val="00312B40"/>
    <w:rsid w:val="0033076C"/>
    <w:rsid w:val="00343DB4"/>
    <w:rsid w:val="00362F32"/>
    <w:rsid w:val="003913C7"/>
    <w:rsid w:val="00393CC4"/>
    <w:rsid w:val="003A2409"/>
    <w:rsid w:val="003A2863"/>
    <w:rsid w:val="003A3698"/>
    <w:rsid w:val="003E7740"/>
    <w:rsid w:val="003F5CF6"/>
    <w:rsid w:val="003F67BC"/>
    <w:rsid w:val="00400FF3"/>
    <w:rsid w:val="004151FE"/>
    <w:rsid w:val="00426D44"/>
    <w:rsid w:val="00445ABA"/>
    <w:rsid w:val="00450CC9"/>
    <w:rsid w:val="00464890"/>
    <w:rsid w:val="00476E4F"/>
    <w:rsid w:val="00486552"/>
    <w:rsid w:val="00486B10"/>
    <w:rsid w:val="004D1FE0"/>
    <w:rsid w:val="004D368B"/>
    <w:rsid w:val="004D6DA8"/>
    <w:rsid w:val="004E47B5"/>
    <w:rsid w:val="004E4F87"/>
    <w:rsid w:val="004F59D6"/>
    <w:rsid w:val="00500338"/>
    <w:rsid w:val="005337EA"/>
    <w:rsid w:val="005544ED"/>
    <w:rsid w:val="00562EB7"/>
    <w:rsid w:val="0059578D"/>
    <w:rsid w:val="005A22EB"/>
    <w:rsid w:val="005B2F06"/>
    <w:rsid w:val="005E0EC3"/>
    <w:rsid w:val="005F2699"/>
    <w:rsid w:val="005F3820"/>
    <w:rsid w:val="005F5F20"/>
    <w:rsid w:val="00602C42"/>
    <w:rsid w:val="00605C54"/>
    <w:rsid w:val="006062A7"/>
    <w:rsid w:val="00624C60"/>
    <w:rsid w:val="00634A0C"/>
    <w:rsid w:val="00640371"/>
    <w:rsid w:val="00642A24"/>
    <w:rsid w:val="00643302"/>
    <w:rsid w:val="00666A2B"/>
    <w:rsid w:val="00677B31"/>
    <w:rsid w:val="00686F34"/>
    <w:rsid w:val="00696D56"/>
    <w:rsid w:val="006A0548"/>
    <w:rsid w:val="006C7A60"/>
    <w:rsid w:val="006D3F64"/>
    <w:rsid w:val="0072709C"/>
    <w:rsid w:val="00741581"/>
    <w:rsid w:val="0074520A"/>
    <w:rsid w:val="0074674C"/>
    <w:rsid w:val="007543F1"/>
    <w:rsid w:val="00777070"/>
    <w:rsid w:val="007779CB"/>
    <w:rsid w:val="007A5629"/>
    <w:rsid w:val="007D5278"/>
    <w:rsid w:val="007E38EF"/>
    <w:rsid w:val="007E38FF"/>
    <w:rsid w:val="007F3AA8"/>
    <w:rsid w:val="00806C02"/>
    <w:rsid w:val="00812B6E"/>
    <w:rsid w:val="00827765"/>
    <w:rsid w:val="00845DF0"/>
    <w:rsid w:val="00862EC7"/>
    <w:rsid w:val="00870ACF"/>
    <w:rsid w:val="008751EF"/>
    <w:rsid w:val="008833C7"/>
    <w:rsid w:val="008901F6"/>
    <w:rsid w:val="008A0E97"/>
    <w:rsid w:val="008A7833"/>
    <w:rsid w:val="008B3091"/>
    <w:rsid w:val="008B591B"/>
    <w:rsid w:val="008C71DA"/>
    <w:rsid w:val="008F1BEA"/>
    <w:rsid w:val="00900FEE"/>
    <w:rsid w:val="00914125"/>
    <w:rsid w:val="00920142"/>
    <w:rsid w:val="00920782"/>
    <w:rsid w:val="00926CD9"/>
    <w:rsid w:val="0094021B"/>
    <w:rsid w:val="0094416C"/>
    <w:rsid w:val="00953E9C"/>
    <w:rsid w:val="00954EF9"/>
    <w:rsid w:val="00955343"/>
    <w:rsid w:val="00957425"/>
    <w:rsid w:val="00960951"/>
    <w:rsid w:val="00962701"/>
    <w:rsid w:val="009A4BAB"/>
    <w:rsid w:val="009A6FDF"/>
    <w:rsid w:val="009A7803"/>
    <w:rsid w:val="009C43BB"/>
    <w:rsid w:val="009D37FC"/>
    <w:rsid w:val="009E2E6E"/>
    <w:rsid w:val="009F5980"/>
    <w:rsid w:val="00A0017A"/>
    <w:rsid w:val="00A346C6"/>
    <w:rsid w:val="00A351D7"/>
    <w:rsid w:val="00A40C2F"/>
    <w:rsid w:val="00A61E38"/>
    <w:rsid w:val="00A96964"/>
    <w:rsid w:val="00AB2041"/>
    <w:rsid w:val="00AB72DC"/>
    <w:rsid w:val="00AD31F7"/>
    <w:rsid w:val="00B03EC6"/>
    <w:rsid w:val="00B0429E"/>
    <w:rsid w:val="00B755BB"/>
    <w:rsid w:val="00B95401"/>
    <w:rsid w:val="00BA7E54"/>
    <w:rsid w:val="00BC094A"/>
    <w:rsid w:val="00BD2414"/>
    <w:rsid w:val="00C020B8"/>
    <w:rsid w:val="00C24488"/>
    <w:rsid w:val="00C24850"/>
    <w:rsid w:val="00C3728B"/>
    <w:rsid w:val="00C968BB"/>
    <w:rsid w:val="00CA7BB8"/>
    <w:rsid w:val="00CC6E65"/>
    <w:rsid w:val="00CD2E7D"/>
    <w:rsid w:val="00CD34FD"/>
    <w:rsid w:val="00CE5B65"/>
    <w:rsid w:val="00CF3114"/>
    <w:rsid w:val="00CF6CCC"/>
    <w:rsid w:val="00D05054"/>
    <w:rsid w:val="00D35187"/>
    <w:rsid w:val="00D60D9A"/>
    <w:rsid w:val="00D64C54"/>
    <w:rsid w:val="00D67ABC"/>
    <w:rsid w:val="00D74366"/>
    <w:rsid w:val="00DA20C0"/>
    <w:rsid w:val="00DA37E3"/>
    <w:rsid w:val="00DB678C"/>
    <w:rsid w:val="00DE5D35"/>
    <w:rsid w:val="00E04EAD"/>
    <w:rsid w:val="00E32A83"/>
    <w:rsid w:val="00E5357B"/>
    <w:rsid w:val="00E55FB1"/>
    <w:rsid w:val="00E83F4C"/>
    <w:rsid w:val="00E91338"/>
    <w:rsid w:val="00EA493F"/>
    <w:rsid w:val="00EB6CAF"/>
    <w:rsid w:val="00ED4629"/>
    <w:rsid w:val="00ED51DD"/>
    <w:rsid w:val="00F17B93"/>
    <w:rsid w:val="00F35273"/>
    <w:rsid w:val="00F406E9"/>
    <w:rsid w:val="00F6069D"/>
    <w:rsid w:val="00FA09DD"/>
    <w:rsid w:val="00FA4ECB"/>
    <w:rsid w:val="00FB4939"/>
    <w:rsid w:val="00FC56F6"/>
    <w:rsid w:val="00FC59B1"/>
    <w:rsid w:val="00FC6EE0"/>
    <w:rsid w:val="00FD087F"/>
    <w:rsid w:val="00FE0382"/>
    <w:rsid w:val="00FE2F89"/>
    <w:rsid w:val="00FE4220"/>
    <w:rsid w:val="00FE6E4F"/>
    <w:rsid w:val="00FF005D"/>
    <w:rsid w:val="00FF1692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9AB5"/>
  <w15:chartTrackingRefBased/>
  <w15:docId w15:val="{118C6FC4-4DEA-46D4-9C02-17BEF037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70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09C"/>
    <w:pPr>
      <w:ind w:left="720"/>
      <w:contextualSpacing/>
    </w:pPr>
  </w:style>
  <w:style w:type="character" w:styleId="Strong">
    <w:name w:val="Strong"/>
    <w:basedOn w:val="DefaultParagraphFont"/>
    <w:uiPriority w:val="4"/>
    <w:unhideWhenUsed/>
    <w:qFormat/>
    <w:rsid w:val="001413D5"/>
    <w:rPr>
      <w:b/>
      <w:bCs/>
      <w:i/>
    </w:rPr>
  </w:style>
  <w:style w:type="character" w:styleId="SubtleReference">
    <w:name w:val="Subtle Reference"/>
    <w:basedOn w:val="DefaultParagraphFont"/>
    <w:uiPriority w:val="5"/>
    <w:qFormat/>
    <w:rsid w:val="001413D5"/>
    <w:rPr>
      <w:caps w:val="0"/>
      <w:smallCaps w:val="0"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5B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kvilleconcertband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ohnthomasdodson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angallastegui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59F80953144B2DBC0305DD03FD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D8915-DFA8-49D0-8576-C334846F0171}"/>
      </w:docPartPr>
      <w:docPartBody>
        <w:p w:rsidR="00FC632A" w:rsidRDefault="00F441CB" w:rsidP="00F441CB">
          <w:pPr>
            <w:pStyle w:val="C359F80953144B2DBC0305DD03FDE1EC"/>
          </w:pPr>
          <w:r w:rsidRPr="00F333C1">
            <w:rPr>
              <w:rStyle w:val="Strong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CB"/>
    <w:rsid w:val="0024135B"/>
    <w:rsid w:val="002A55B2"/>
    <w:rsid w:val="00535B34"/>
    <w:rsid w:val="00682F5A"/>
    <w:rsid w:val="006F03F9"/>
    <w:rsid w:val="007E554C"/>
    <w:rsid w:val="00AB014F"/>
    <w:rsid w:val="00F441CB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unhideWhenUsed/>
    <w:qFormat/>
    <w:rsid w:val="00F441CB"/>
    <w:rPr>
      <w:b/>
      <w:bCs/>
      <w:i/>
    </w:rPr>
  </w:style>
  <w:style w:type="paragraph" w:customStyle="1" w:styleId="C359F80953144B2DBC0305DD03FDE1EC">
    <w:name w:val="C359F80953144B2DBC0305DD03FDE1EC"/>
    <w:rsid w:val="00F441CB"/>
  </w:style>
  <w:style w:type="character" w:styleId="SubtleReference">
    <w:name w:val="Subtle Reference"/>
    <w:basedOn w:val="DefaultParagraphFont"/>
    <w:uiPriority w:val="5"/>
    <w:qFormat/>
    <w:rsid w:val="00F441CB"/>
    <w:rPr>
      <w:caps w:val="0"/>
      <w:smallCaps w:val="0"/>
      <w:color w:val="5A5A5A" w:themeColor="text1" w:themeTint="A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300F-C5AF-4886-BEA8-EEF39C2A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B. Friedman</dc:creator>
  <cp:keywords/>
  <dc:description/>
  <cp:lastModifiedBy>Noreen B. Friedman</cp:lastModifiedBy>
  <cp:revision>5</cp:revision>
  <cp:lastPrinted>2022-10-25T20:31:00Z</cp:lastPrinted>
  <dcterms:created xsi:type="dcterms:W3CDTF">2022-12-10T02:30:00Z</dcterms:created>
  <dcterms:modified xsi:type="dcterms:W3CDTF">2022-12-10T02:32:00Z</dcterms:modified>
  <cp:category>December 9, 2022</cp:category>
</cp:coreProperties>
</file>